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DE" w:rsidRDefault="00E31CDE" w:rsidP="00E31CDE">
      <w:pPr>
        <w:ind w:left="0" w:firstLine="0"/>
        <w:rPr>
          <w:b/>
        </w:rPr>
      </w:pPr>
      <w:r>
        <w:rPr>
          <w:b/>
        </w:rPr>
        <w:t>De balans per 31 december 2018</w:t>
      </w:r>
    </w:p>
    <w:p w:rsidR="00E31CDE" w:rsidRDefault="00E31CDE" w:rsidP="00E31CDE">
      <w:pPr>
        <w:ind w:left="-5"/>
        <w:rPr>
          <w:b/>
        </w:rPr>
      </w:pPr>
    </w:p>
    <w:p w:rsidR="00E31CDE" w:rsidRDefault="00E31CDE" w:rsidP="00E31CDE">
      <w:pPr>
        <w:ind w:left="-5"/>
        <w:rPr>
          <w:b/>
        </w:rPr>
      </w:pPr>
    </w:p>
    <w:p w:rsidR="00E31CDE" w:rsidRPr="00145A3B" w:rsidRDefault="00E31CDE" w:rsidP="00E31CDE">
      <w:pPr>
        <w:pStyle w:val="Stijl1"/>
        <w:ind w:left="0" w:firstLine="0"/>
        <w:rPr>
          <w:lang w:val="nl-NL"/>
        </w:rPr>
      </w:pPr>
      <w:r w:rsidRPr="00145A3B">
        <w:rPr>
          <w:lang w:val="nl-NL"/>
        </w:rPr>
        <w:t>Activa</w:t>
      </w:r>
      <w:r w:rsidRPr="00145A3B">
        <w:rPr>
          <w:lang w:val="nl-NL"/>
        </w:rPr>
        <w:tab/>
      </w:r>
      <w:r w:rsidRPr="00145A3B">
        <w:rPr>
          <w:lang w:val="nl-NL"/>
        </w:rPr>
        <w:tab/>
      </w:r>
      <w:r w:rsidRPr="00145A3B">
        <w:rPr>
          <w:lang w:val="nl-NL"/>
        </w:rPr>
        <w:tab/>
      </w:r>
      <w:r w:rsidRPr="00145A3B">
        <w:rPr>
          <w:lang w:val="nl-NL"/>
        </w:rPr>
        <w:tab/>
      </w:r>
      <w:r w:rsidRPr="00145A3B">
        <w:rPr>
          <w:lang w:val="nl-NL"/>
        </w:rPr>
        <w:tab/>
        <w:t>Passiva</w:t>
      </w:r>
    </w:p>
    <w:p w:rsidR="00E31CDE" w:rsidRPr="00145A3B" w:rsidRDefault="00E31CDE" w:rsidP="00E31CDE">
      <w:pPr>
        <w:pStyle w:val="Stijl1"/>
        <w:rPr>
          <w:lang w:val="nl-NL"/>
        </w:rPr>
      </w:pPr>
    </w:p>
    <w:p w:rsidR="00E31CDE" w:rsidRPr="0041524B" w:rsidRDefault="00E31CDE" w:rsidP="00E31CDE">
      <w:pPr>
        <w:pStyle w:val="Stijl1"/>
        <w:rPr>
          <w:b w:val="0"/>
          <w:lang w:val="nl-NL"/>
        </w:rPr>
      </w:pPr>
      <w:r>
        <w:rPr>
          <w:b w:val="0"/>
          <w:lang w:val="nl-NL"/>
        </w:rPr>
        <w:t>Auto</w:t>
      </w:r>
      <w:r>
        <w:rPr>
          <w:b w:val="0"/>
          <w:lang w:val="nl-NL"/>
        </w:rPr>
        <w:tab/>
        <w:t xml:space="preserve">      €  3</w:t>
      </w:r>
      <w:r w:rsidRPr="0041524B">
        <w:rPr>
          <w:b w:val="0"/>
          <w:lang w:val="nl-NL"/>
        </w:rPr>
        <w:t xml:space="preserve">000,00    </w:t>
      </w:r>
      <w:r w:rsidRPr="0041524B">
        <w:rPr>
          <w:b w:val="0"/>
          <w:lang w:val="nl-NL"/>
        </w:rPr>
        <w:tab/>
      </w:r>
      <w:r w:rsidRPr="00145A3B">
        <w:rPr>
          <w:b w:val="0"/>
          <w:lang w:val="nl-NL"/>
        </w:rPr>
        <w:tab/>
      </w:r>
      <w:r>
        <w:rPr>
          <w:b w:val="0"/>
          <w:lang w:val="nl-NL"/>
        </w:rPr>
        <w:t>Eigen vermogen € 9364,6</w:t>
      </w:r>
      <w:r w:rsidRPr="0041524B">
        <w:rPr>
          <w:b w:val="0"/>
          <w:lang w:val="nl-NL"/>
        </w:rPr>
        <w:t>8</w:t>
      </w:r>
    </w:p>
    <w:p w:rsidR="00E31CDE" w:rsidRPr="0041524B" w:rsidRDefault="00E31CDE" w:rsidP="00E31CDE">
      <w:pPr>
        <w:pStyle w:val="Stijl1"/>
        <w:rPr>
          <w:b w:val="0"/>
          <w:lang w:val="nl-NL"/>
        </w:rPr>
      </w:pPr>
      <w:r>
        <w:rPr>
          <w:b w:val="0"/>
          <w:lang w:val="nl-NL"/>
        </w:rPr>
        <w:t>Banksaldo €  5164,60</w:t>
      </w:r>
    </w:p>
    <w:p w:rsidR="00E31CDE" w:rsidRPr="0041524B" w:rsidRDefault="00E31CDE" w:rsidP="00E31CDE">
      <w:pPr>
        <w:pStyle w:val="Stijl1"/>
        <w:rPr>
          <w:b w:val="0"/>
          <w:lang w:val="nl-NL"/>
        </w:rPr>
      </w:pPr>
      <w:r w:rsidRPr="0041524B">
        <w:rPr>
          <w:b w:val="0"/>
          <w:lang w:val="nl-NL"/>
        </w:rPr>
        <w:t>D</w:t>
      </w:r>
      <w:r>
        <w:rPr>
          <w:b w:val="0"/>
          <w:lang w:val="nl-NL"/>
        </w:rPr>
        <w:t>ecoratie  € 12</w:t>
      </w:r>
      <w:r w:rsidRPr="0041524B">
        <w:rPr>
          <w:b w:val="0"/>
          <w:lang w:val="nl-NL"/>
        </w:rPr>
        <w:t>00,00</w:t>
      </w:r>
    </w:p>
    <w:p w:rsidR="00E31CDE" w:rsidRPr="0041524B" w:rsidRDefault="00E31CDE" w:rsidP="00E31CDE">
      <w:pPr>
        <w:pStyle w:val="Stijl1"/>
        <w:rPr>
          <w:b w:val="0"/>
          <w:lang w:val="nl-NL"/>
        </w:rPr>
      </w:pPr>
    </w:p>
    <w:p w:rsidR="00E31CDE" w:rsidRDefault="00E31CDE" w:rsidP="00E31CDE">
      <w:pPr>
        <w:pStyle w:val="Stijl1"/>
        <w:rPr>
          <w:lang w:val="nl-NL"/>
        </w:rPr>
      </w:pPr>
      <w:r>
        <w:rPr>
          <w:lang w:val="nl-NL"/>
        </w:rPr>
        <w:t>Totaal        € 9364,6</w:t>
      </w:r>
      <w:r w:rsidRPr="0041524B">
        <w:rPr>
          <w:lang w:val="nl-NL"/>
        </w:rPr>
        <w:t>8</w:t>
      </w:r>
      <w:r>
        <w:rPr>
          <w:lang w:val="nl-NL"/>
        </w:rPr>
        <w:t xml:space="preserve">                 € 9364,6</w:t>
      </w:r>
      <w:r w:rsidRPr="0041524B">
        <w:rPr>
          <w:lang w:val="nl-NL"/>
        </w:rPr>
        <w:t>8</w:t>
      </w:r>
    </w:p>
    <w:p w:rsidR="00E31CDE" w:rsidRDefault="00E31CDE" w:rsidP="00E31CDE">
      <w:pPr>
        <w:pStyle w:val="Stijl1"/>
        <w:rPr>
          <w:lang w:val="nl-NL"/>
        </w:rPr>
      </w:pPr>
    </w:p>
    <w:p w:rsidR="00E31CDE" w:rsidRDefault="00E31CDE" w:rsidP="00E31CDE">
      <w:pPr>
        <w:pStyle w:val="Stijl1"/>
        <w:ind w:left="0" w:firstLine="0"/>
        <w:rPr>
          <w:lang w:val="nl-NL"/>
        </w:rPr>
      </w:pPr>
    </w:p>
    <w:p w:rsidR="00E31CDE" w:rsidRDefault="00E31CDE" w:rsidP="00E31CDE">
      <w:pPr>
        <w:pStyle w:val="Stijl1"/>
        <w:rPr>
          <w:lang w:val="nl-NL"/>
        </w:rPr>
      </w:pPr>
      <w:r>
        <w:rPr>
          <w:lang w:val="nl-NL"/>
        </w:rPr>
        <w:t xml:space="preserve">De Stichting CIVI heeft dit jaar wederom een aantal culturele projecten voor jongeren en ouderen gerealiseerd. Vorig jaar hebben we de mogelijkheden onderzocht om pilots in het buitenland te realiseren. Deze hebben in Griekenland plaatsgevonden met dezelfde doelgroep als in Nederland.  </w:t>
      </w:r>
    </w:p>
    <w:p w:rsidR="00E31CDE" w:rsidRDefault="00E31CDE" w:rsidP="00E31CDE">
      <w:pPr>
        <w:pStyle w:val="Stijl1"/>
        <w:ind w:left="0" w:firstLine="0"/>
        <w:rPr>
          <w:lang w:val="nl-NL"/>
        </w:rPr>
      </w:pPr>
      <w:r>
        <w:rPr>
          <w:lang w:val="nl-NL"/>
        </w:rPr>
        <w:t>Momenteel wordt er bekeken of subsidies zijn om dit soort projecten langduriger te laten plaatsvinden.</w:t>
      </w:r>
    </w:p>
    <w:p w:rsidR="00E31CDE" w:rsidRDefault="00E31CDE" w:rsidP="00E31CDE">
      <w:pPr>
        <w:pStyle w:val="Stijl1"/>
        <w:ind w:left="0" w:firstLine="0"/>
        <w:rPr>
          <w:lang w:val="nl-NL"/>
        </w:rPr>
      </w:pPr>
      <w:r>
        <w:rPr>
          <w:lang w:val="nl-NL"/>
        </w:rPr>
        <w:t>De vrijwilligers in de stichting vormen de basis om de projecten financieel te kunnen bekostigen. De kennis die zij meebrengen waarborgt de kwaliteit die de stichting beoogt. Hun toezegging voor het komende jaar geeft vertrouwen in het niveau van de aankomende projecten.</w:t>
      </w:r>
    </w:p>
    <w:p w:rsidR="00E31CDE" w:rsidRDefault="00E31CDE" w:rsidP="00E31CDE">
      <w:pPr>
        <w:pStyle w:val="Stijl1"/>
        <w:ind w:left="0" w:firstLine="0"/>
        <w:rPr>
          <w:lang w:val="nl-NL"/>
        </w:rPr>
      </w:pPr>
      <w:r>
        <w:rPr>
          <w:lang w:val="nl-NL"/>
        </w:rPr>
        <w:t xml:space="preserve">  Het Jeugdfonds  Cultuur heeft dit jaar een belangrijke bijdrage geleverd om een aantal jongeren te laten participeren in de vele projecten van CIVI. </w:t>
      </w:r>
    </w:p>
    <w:p w:rsidR="00E31CDE" w:rsidRDefault="00E31CDE" w:rsidP="00E31CDE">
      <w:pPr>
        <w:pStyle w:val="Stijl1"/>
        <w:ind w:left="0" w:firstLine="0"/>
        <w:rPr>
          <w:lang w:val="nl-NL"/>
        </w:rPr>
      </w:pPr>
      <w:r>
        <w:rPr>
          <w:lang w:val="nl-NL"/>
        </w:rPr>
        <w:t>Het succesvolle en reeds voor de vijfde maal bestendigde ‘Groove Me’ is een school-breed projectie dat door middel van zang de Engelse taal bijbrengt. Tevens worden de ouders deelgenoot gemaakt van dit project (ouderparticipatie) in lessen die éénmaal per week gegeven worden.</w:t>
      </w:r>
    </w:p>
    <w:p w:rsidR="00E31CDE" w:rsidRDefault="00E31CDE" w:rsidP="00E31CDE">
      <w:pPr>
        <w:pStyle w:val="Stijl1"/>
        <w:ind w:left="0" w:firstLine="0"/>
        <w:rPr>
          <w:lang w:val="nl-NL"/>
        </w:rPr>
      </w:pPr>
      <w:r>
        <w:rPr>
          <w:lang w:val="nl-NL"/>
        </w:rPr>
        <w:t xml:space="preserve">Door de goede verstandhouding met de fondsen en de gemeentelijke subsidieverleners heeft de stichting volledig vertrouwen in de financiële realisatie van de op handen zijnde projecten voor het komende jaar. </w:t>
      </w:r>
    </w:p>
    <w:p w:rsidR="00E31CDE" w:rsidRDefault="00E31CDE" w:rsidP="00E31CDE">
      <w:pPr>
        <w:pStyle w:val="Stijl1"/>
        <w:ind w:left="0" w:firstLine="0"/>
        <w:rPr>
          <w:lang w:val="nl-NL"/>
        </w:rPr>
      </w:pPr>
      <w:r>
        <w:rPr>
          <w:lang w:val="nl-NL"/>
        </w:rPr>
        <w:t>Regelmatig is er overleg en komen er aanbevelingen binnen die leiden tot een positieve besluitvorming tot het verkrijgen van diverse subsidies en schenkingen. Het bestuur en de vrijwilligers nemen deze aanbevelingen en adviezen graag ter harte!</w:t>
      </w:r>
    </w:p>
    <w:p w:rsidR="00E31CDE" w:rsidRDefault="00E31CDE" w:rsidP="00E31CDE">
      <w:pPr>
        <w:pStyle w:val="Stijl1"/>
        <w:rPr>
          <w:lang w:val="nl-NL"/>
        </w:rPr>
      </w:pPr>
      <w:r>
        <w:rPr>
          <w:lang w:val="nl-NL"/>
        </w:rPr>
        <w:t xml:space="preserve">Het komende jaar staan er projecten voor basisschoolkinderen (Iedereen kan Zingen), jongeren in de leeftijdscategorie van 13-15 jaar (Groepslessen en </w:t>
      </w:r>
      <w:proofErr w:type="spellStart"/>
      <w:r>
        <w:rPr>
          <w:lang w:val="nl-NL"/>
        </w:rPr>
        <w:t>Sing</w:t>
      </w:r>
      <w:proofErr w:type="spellEnd"/>
      <w:r>
        <w:rPr>
          <w:lang w:val="nl-NL"/>
        </w:rPr>
        <w:t xml:space="preserve"> a song at X-mas) en jongeren van 16-19 jaar op het programma. Ook zijn er seniorenzangprojecten in verschillende samenstellingen. Er wordt een verbinding gecreëerd in 3 verschillende wijken van Rotterdam. In wijktrefpunt </w:t>
      </w:r>
      <w:proofErr w:type="spellStart"/>
      <w:r>
        <w:rPr>
          <w:lang w:val="nl-NL"/>
        </w:rPr>
        <w:t>Coolhaven</w:t>
      </w:r>
      <w:proofErr w:type="spellEnd"/>
      <w:r>
        <w:rPr>
          <w:lang w:val="nl-NL"/>
        </w:rPr>
        <w:t xml:space="preserve"> komt er een Gospelpilot voor 50+ na herhaaldelijke aanvragen vanuit de wijken in Delfshaven. </w:t>
      </w:r>
    </w:p>
    <w:p w:rsidR="00E31CDE" w:rsidRPr="0041524B" w:rsidRDefault="00E31CDE" w:rsidP="00E31CDE">
      <w:pPr>
        <w:pStyle w:val="Stijl1"/>
        <w:rPr>
          <w:lang w:val="nl-NL"/>
        </w:rPr>
      </w:pPr>
      <w:r>
        <w:rPr>
          <w:lang w:val="nl-NL"/>
        </w:rPr>
        <w:t xml:space="preserve"> De stichting CIVI streeft we naar kwaliteit in zang met groei in verhouding tot gezelligheid en saamhorigheid.   </w:t>
      </w:r>
    </w:p>
    <w:p w:rsidR="00E31CDE" w:rsidRDefault="00E31CDE" w:rsidP="00E31CDE">
      <w:pPr>
        <w:ind w:left="-5"/>
        <w:rPr>
          <w:b/>
        </w:rPr>
      </w:pPr>
    </w:p>
    <w:p w:rsidR="00E31CDE" w:rsidRPr="009A260E" w:rsidRDefault="00E31CDE" w:rsidP="00E31CDE">
      <w:pPr>
        <w:ind w:left="-5"/>
        <w:rPr>
          <w:b/>
        </w:rPr>
      </w:pPr>
      <w:r>
        <w:rPr>
          <w:b/>
        </w:rPr>
        <w:tab/>
      </w:r>
      <w:r>
        <w:rPr>
          <w:b/>
        </w:rPr>
        <w:tab/>
      </w:r>
      <w:r>
        <w:rPr>
          <w:b/>
        </w:rPr>
        <w:tab/>
      </w:r>
      <w:r>
        <w:rPr>
          <w:b/>
        </w:rPr>
        <w:tab/>
      </w:r>
      <w:r>
        <w:rPr>
          <w:b/>
        </w:rPr>
        <w:tab/>
      </w:r>
      <w:r>
        <w:rPr>
          <w:b/>
        </w:rPr>
        <w:tab/>
      </w:r>
    </w:p>
    <w:p w:rsidR="00E31CDE" w:rsidRDefault="00E31CDE" w:rsidP="00E31CDE">
      <w:pPr>
        <w:spacing w:after="0" w:line="259" w:lineRule="auto"/>
        <w:ind w:left="0" w:firstLine="0"/>
        <w:rPr>
          <w:b/>
          <w:color w:val="365F91"/>
          <w:sz w:val="20"/>
        </w:rPr>
      </w:pPr>
      <w:r>
        <w:rPr>
          <w:b/>
          <w:color w:val="365F91"/>
          <w:sz w:val="20"/>
        </w:rPr>
        <w:t xml:space="preserve">Stichting Cultuur is voor Iedereen! heeft de </w:t>
      </w:r>
      <w:r>
        <w:rPr>
          <w:b/>
          <w:i/>
          <w:color w:val="365F91"/>
          <w:sz w:val="20"/>
        </w:rPr>
        <w:t>culturele</w:t>
      </w:r>
      <w:r>
        <w:rPr>
          <w:b/>
          <w:color w:val="365F91"/>
          <w:sz w:val="20"/>
        </w:rPr>
        <w:t xml:space="preserve"> ANBI status </w:t>
      </w:r>
    </w:p>
    <w:p w:rsidR="00424110" w:rsidRDefault="00424110" w:rsidP="00E31CDE">
      <w:pPr>
        <w:ind w:left="0" w:firstLine="0"/>
      </w:pPr>
      <w:bookmarkStart w:id="0" w:name="_GoBack"/>
      <w:bookmarkEnd w:id="0"/>
    </w:p>
    <w:sectPr w:rsidR="00424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E"/>
    <w:rsid w:val="00424110"/>
    <w:rsid w:val="00E31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8B9FF-9177-4B74-A3E4-A111715C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1CDE"/>
    <w:pPr>
      <w:spacing w:after="10" w:line="249" w:lineRule="auto"/>
      <w:ind w:left="10" w:hanging="10"/>
    </w:pPr>
    <w:rPr>
      <w:rFonts w:ascii="Trebuchet MS" w:eastAsia="Trebuchet MS" w:hAnsi="Trebuchet MS" w:cs="Trebuchet MS"/>
      <w:color w:val="000000"/>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E31CDE"/>
    <w:pPr>
      <w:ind w:left="-5"/>
    </w:pPr>
    <w:rPr>
      <w:b/>
      <w:lang w:val="fr-FR"/>
    </w:rPr>
  </w:style>
  <w:style w:type="character" w:customStyle="1" w:styleId="Stijl1Char">
    <w:name w:val="Stijl1 Char"/>
    <w:basedOn w:val="Standaardalinea-lettertype"/>
    <w:link w:val="Stijl1"/>
    <w:rsid w:val="00E31CDE"/>
    <w:rPr>
      <w:rFonts w:ascii="Trebuchet MS" w:eastAsia="Trebuchet MS" w:hAnsi="Trebuchet MS" w:cs="Trebuchet MS"/>
      <w:b/>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de Baan (0092827)</dc:creator>
  <cp:keywords/>
  <dc:description/>
  <cp:lastModifiedBy>Dimitri de Baan (0092827)</cp:lastModifiedBy>
  <cp:revision>1</cp:revision>
  <dcterms:created xsi:type="dcterms:W3CDTF">2019-07-03T12:17:00Z</dcterms:created>
  <dcterms:modified xsi:type="dcterms:W3CDTF">2019-07-03T12:20:00Z</dcterms:modified>
</cp:coreProperties>
</file>